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0D" w:rsidRPr="004D4C0D" w:rsidRDefault="004D4C0D" w:rsidP="004D4C0D">
      <w:pPr>
        <w:pStyle w:val="a4"/>
        <w:jc w:val="both"/>
        <w:rPr>
          <w:rFonts w:ascii="Times New Roman" w:hAnsi="Times New Roman" w:cs="Times New Roman"/>
          <w:b/>
          <w:sz w:val="28"/>
          <w:szCs w:val="28"/>
        </w:rPr>
      </w:pPr>
      <w:r w:rsidRPr="004D4C0D">
        <w:rPr>
          <w:rFonts w:ascii="Times New Roman" w:hAnsi="Times New Roman" w:cs="Times New Roman"/>
          <w:b/>
          <w:sz w:val="28"/>
          <w:szCs w:val="28"/>
        </w:rPr>
        <w:t>Попередження про можливі наслідки згідно із законодавством України для споживачів у разі користування фінансовою послугою з надання споживчого кредиту</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Користування споживачем послугою з надання споживчого кредиту передбачає необхідність укладання Споживачем:</w:t>
      </w:r>
    </w:p>
    <w:p w:rsidR="004D4C0D" w:rsidRPr="004D4C0D" w:rsidRDefault="004D4C0D" w:rsidP="004D4C0D">
      <w:pPr>
        <w:pStyle w:val="a4"/>
        <w:tabs>
          <w:tab w:val="left" w:pos="709"/>
          <w:tab w:val="left" w:pos="1276"/>
        </w:tabs>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w:t>
      </w:r>
      <w:r>
        <w:rPr>
          <w:rFonts w:ascii="Times New Roman" w:hAnsi="Times New Roman" w:cs="Times New Roman"/>
          <w:sz w:val="28"/>
          <w:szCs w:val="28"/>
        </w:rPr>
        <w:tab/>
      </w:r>
      <w:r w:rsidRPr="004D4C0D">
        <w:rPr>
          <w:rFonts w:ascii="Times New Roman" w:hAnsi="Times New Roman" w:cs="Times New Roman"/>
          <w:sz w:val="28"/>
          <w:szCs w:val="28"/>
        </w:rPr>
        <w:t>Договору про споживчий кредит,</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w:t>
      </w:r>
      <w:r>
        <w:rPr>
          <w:rFonts w:ascii="Times New Roman" w:hAnsi="Times New Roman" w:cs="Times New Roman"/>
          <w:sz w:val="28"/>
          <w:szCs w:val="28"/>
        </w:rPr>
        <w:t xml:space="preserve">  </w:t>
      </w:r>
      <w:r w:rsidRPr="004D4C0D">
        <w:rPr>
          <w:rFonts w:ascii="Times New Roman" w:hAnsi="Times New Roman" w:cs="Times New Roman"/>
          <w:sz w:val="28"/>
          <w:szCs w:val="28"/>
        </w:rPr>
        <w:t>Договору щодо забезпечення виконання Споживачем зобов'язання перед КРЕДИТНОЮ СПІЛКОЮ ПРОФСПІЛОК МВС УКРАЇНИ за договором про споживчий кредит.</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xml:space="preserve">Для кредитів у розмірі, що перевищує розмір мінімальної заробітної плати, зміст Договору про споживчий кредит відповідає змісту Примірного договору про споживчий кредит (загальний розмір кредиту за яким перевищує розмір однієї мінімальної заробітної плати) на умовах надання кредиту. Зазначений Примірний договір про споживчий кредит міститься на цьому </w:t>
      </w:r>
      <w:proofErr w:type="spellStart"/>
      <w:r w:rsidRPr="004D4C0D">
        <w:rPr>
          <w:rFonts w:ascii="Times New Roman" w:hAnsi="Times New Roman" w:cs="Times New Roman"/>
          <w:sz w:val="28"/>
          <w:szCs w:val="28"/>
        </w:rPr>
        <w:t>вебсайті</w:t>
      </w:r>
      <w:proofErr w:type="spellEnd"/>
      <w:r w:rsidRPr="004D4C0D">
        <w:rPr>
          <w:rFonts w:ascii="Times New Roman" w:hAnsi="Times New Roman" w:cs="Times New Roman"/>
          <w:sz w:val="28"/>
          <w:szCs w:val="28"/>
        </w:rPr>
        <w:t xml:space="preserve"> у розділі "Умови надання фінансових послуг".</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За порушення умов Договору про споживчий кредит КРЕДИТНА СПІЛКА ПРОФСПІЛОК МВС УКРАЇНИ і Споживач несуть відповідальність згідно чинного законодавства України та умов Договору про споживчий кредит, які містяться у розділі 8 кожного з них.</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Зокрема, Споживач, який:</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порушив своє зобов'язання щодо повернення кредиту та процентів за ним, має відшкодувати КРЕДИТНІЙ СПІЛЦІ ПРОФСПІЛОК МВС УКРАЇНИ завдані цим збитки відповідно до закону;</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xml:space="preserve">- не виконав свої зобов’язання передбачені </w:t>
      </w:r>
      <w:proofErr w:type="spellStart"/>
      <w:r w:rsidRPr="004D4C0D">
        <w:rPr>
          <w:rFonts w:ascii="Times New Roman" w:hAnsi="Times New Roman" w:cs="Times New Roman"/>
          <w:sz w:val="28"/>
          <w:szCs w:val="28"/>
        </w:rPr>
        <w:t>п.п</w:t>
      </w:r>
      <w:proofErr w:type="spellEnd"/>
      <w:r w:rsidRPr="004D4C0D">
        <w:rPr>
          <w:rFonts w:ascii="Times New Roman" w:hAnsi="Times New Roman" w:cs="Times New Roman"/>
          <w:sz w:val="28"/>
          <w:szCs w:val="28"/>
        </w:rPr>
        <w:t xml:space="preserve">. 3.5, 5.3, 5.6, 6.1 Примірного договору про надання споживчого кредиту окрім обов’язків встановлених </w:t>
      </w:r>
      <w:proofErr w:type="spellStart"/>
      <w:r w:rsidRPr="004D4C0D">
        <w:rPr>
          <w:rFonts w:ascii="Times New Roman" w:hAnsi="Times New Roman" w:cs="Times New Roman"/>
          <w:sz w:val="28"/>
          <w:szCs w:val="28"/>
        </w:rPr>
        <w:t>п.п</w:t>
      </w:r>
      <w:proofErr w:type="spellEnd"/>
      <w:r w:rsidRPr="004D4C0D">
        <w:rPr>
          <w:rFonts w:ascii="Times New Roman" w:hAnsi="Times New Roman" w:cs="Times New Roman"/>
          <w:sz w:val="28"/>
          <w:szCs w:val="28"/>
        </w:rPr>
        <w:t>. 6.1.3. цього Примірного договору має сплатити штраф у розмірі 25 відсотків від суми, одержаної позичальником за таким договором;; </w:t>
      </w:r>
    </w:p>
    <w:p w:rsidR="004D4C0D" w:rsidRPr="004D4C0D" w:rsidRDefault="004D4C0D" w:rsidP="004D4C0D">
      <w:pPr>
        <w:pStyle w:val="a4"/>
        <w:jc w:val="both"/>
        <w:rPr>
          <w:rFonts w:ascii="Times New Roman" w:hAnsi="Times New Roman" w:cs="Times New Roman"/>
          <w:sz w:val="28"/>
          <w:szCs w:val="28"/>
        </w:rPr>
      </w:pPr>
      <w:r w:rsidRPr="004D4C0D">
        <w:rPr>
          <w:rFonts w:ascii="Times New Roman" w:hAnsi="Times New Roman" w:cs="Times New Roman"/>
          <w:sz w:val="28"/>
          <w:szCs w:val="28"/>
        </w:rPr>
        <w:t> </w:t>
      </w:r>
      <w:r>
        <w:rPr>
          <w:rFonts w:ascii="Times New Roman" w:hAnsi="Times New Roman" w:cs="Times New Roman"/>
          <w:sz w:val="28"/>
          <w:szCs w:val="28"/>
        </w:rPr>
        <w:tab/>
      </w:r>
      <w:r w:rsidRPr="004D4C0D">
        <w:rPr>
          <w:rFonts w:ascii="Times New Roman" w:hAnsi="Times New Roman" w:cs="Times New Roman"/>
          <w:sz w:val="28"/>
          <w:szCs w:val="28"/>
        </w:rPr>
        <w:t>- прострочив строки сплати, передбачені Графіком платежів та/або п. п. 3.1., 6.1.7, 6.7. або 10.2. Примірного договору, згідно з ч. 2 ст. 625 ЦК України сплачує Кредитній спілці на її вимогу суму боргу з урахуванням індексу інфляції за весь час прострочення, а також штраф у розмірі 50 процентів від суми простроченої заборгованості.</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Сукупна сума неустойки (штраф, пеня), нарахована за порушення зобов'язань Споживачем на підставі Договору про споживчий кредит, розмір якого перевищує мінімальну заробітну плату, не може перевищувати половини суми, одержаної Споживачем за цим Договором, і не може бути збільшена за домовленістю сторін.</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xml:space="preserve">У разі прострочення Споживачем у період з 01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4D4C0D">
        <w:rPr>
          <w:rFonts w:ascii="Times New Roman" w:hAnsi="Times New Roman" w:cs="Times New Roman"/>
          <w:sz w:val="28"/>
          <w:szCs w:val="28"/>
        </w:rPr>
        <w:t>коронавірусної</w:t>
      </w:r>
      <w:proofErr w:type="spellEnd"/>
      <w:r w:rsidRPr="004D4C0D">
        <w:rPr>
          <w:rFonts w:ascii="Times New Roman" w:hAnsi="Times New Roman" w:cs="Times New Roman"/>
          <w:sz w:val="28"/>
          <w:szCs w:val="28"/>
        </w:rPr>
        <w:t xml:space="preserve"> хвороби (COVID-19), виконання зобов'язань за Договором про споживчий кредит Споживач звільняється від відповідальності, передбаченої п. 8.4., 8.5., 8.7. такого Договору , за таке прострочення.</w:t>
      </w:r>
    </w:p>
    <w:p w:rsidR="004D4C0D" w:rsidRPr="004D4C0D" w:rsidRDefault="004D4C0D" w:rsidP="004D4C0D">
      <w:pPr>
        <w:pStyle w:val="a4"/>
        <w:jc w:val="both"/>
        <w:rPr>
          <w:rFonts w:ascii="Times New Roman" w:hAnsi="Times New Roman" w:cs="Times New Roman"/>
          <w:sz w:val="28"/>
          <w:szCs w:val="28"/>
        </w:rPr>
      </w:pPr>
      <w:r w:rsidRPr="004D4C0D">
        <w:rPr>
          <w:rFonts w:ascii="Times New Roman" w:hAnsi="Times New Roman" w:cs="Times New Roman"/>
          <w:sz w:val="28"/>
          <w:szCs w:val="28"/>
        </w:rPr>
        <w:t xml:space="preserve">КРЕДИТНА СПІЛКА ПРОФСПІЛОК МВС УКРАЇНИ та/або Споживач Договору звільняється від відповідальності за порушення зобов'язання за Договором про споживчий кредит, якщо доведе, що це порушення сталося </w:t>
      </w:r>
      <w:r w:rsidRPr="004D4C0D">
        <w:rPr>
          <w:rFonts w:ascii="Times New Roman" w:hAnsi="Times New Roman" w:cs="Times New Roman"/>
          <w:sz w:val="28"/>
          <w:szCs w:val="28"/>
        </w:rPr>
        <w:lastRenderedPageBreak/>
        <w:t>внаслідок випадку або форс-мажорних обставин (</w:t>
      </w:r>
      <w:proofErr w:type="spellStart"/>
      <w:r w:rsidRPr="004D4C0D">
        <w:rPr>
          <w:rFonts w:ascii="Times New Roman" w:hAnsi="Times New Roman" w:cs="Times New Roman"/>
          <w:sz w:val="28"/>
          <w:szCs w:val="28"/>
        </w:rPr>
        <w:t>обставин</w:t>
      </w:r>
      <w:proofErr w:type="spellEnd"/>
      <w:r w:rsidRPr="004D4C0D">
        <w:rPr>
          <w:rFonts w:ascii="Times New Roman" w:hAnsi="Times New Roman" w:cs="Times New Roman"/>
          <w:sz w:val="28"/>
          <w:szCs w:val="28"/>
        </w:rPr>
        <w:t xml:space="preserve"> непереборної сили), що засвідчуються Торгово-промисловою палатою України та уповноваженими нею регіональними торгово-промисловими палатами.</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Кредитна спілка не несе відповідальність за збитки або іншу пряму чи непряму шкоду, завдану Споживачу при виконанні Кредитною спілкою обов'язків суб'єкта первинного фінансового моніторингу,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виконання Кредитною спілкою вимог законодавства про санкції.</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Споживач несе відповідальність за достовірність поданої ним інформації в процесі отримання кредиту самостійно.</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Порушення Споживачем виконання зобов'язан</w:t>
      </w:r>
      <w:r>
        <w:rPr>
          <w:rFonts w:ascii="Times New Roman" w:hAnsi="Times New Roman" w:cs="Times New Roman"/>
          <w:sz w:val="28"/>
          <w:szCs w:val="28"/>
        </w:rPr>
        <w:t>н</w:t>
      </w:r>
      <w:r w:rsidRPr="004D4C0D">
        <w:rPr>
          <w:rFonts w:ascii="Times New Roman" w:hAnsi="Times New Roman" w:cs="Times New Roman"/>
          <w:sz w:val="28"/>
          <w:szCs w:val="28"/>
        </w:rPr>
        <w:t>я щодо повернення споживчого кредиту може вплинути на кредитну історію та ускладнити отримання споживчого кредиту надалі.</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КРЕДИТНА СПІЛКА ПРОФСПІЛОК МВС УКРАЇНИ попереджає про те, що:</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їй забороняється вимагати від Споживача придбання будь-яких товарів чи послуг від КРЕДИТНОЇ СПІЛКИ ПРОФСПІЛОК МВС УКРАЇНИ або спорідненої чи пов'язаної з нею особи як обов'язкову умову надання споживчого кредиту.</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Споживач для прийняття усвідомленого рішення щодо отримання споживчого кредиту на запропонованих умовах має право розглянути альтернативні різновиди споживчих кредитів та фінансових установ.</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Всі зміни до укладених сторонами договорів про споживчий кредит можуть бути внесені тальки за згодою Споживача та КРЕДИТНОЇ СПІЛКИ ПРОФСПІЛОК МВС УКРАЇНИ.</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Споживач має право відмовитися від отримання рекламних матеріалів засобами дистанційних каналів комунікації.</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КРЕДИТНА СПІЛКА ПРОФСПІЛОК МВС УКРАЇНИ не несе відповідальність за додаткові витрати, які може понести Споживач під час сплати ним платежів за користування кредитом, використовуючи інші фінансові установи як посередників, зокрема комісії банків за розрахунково-касове обслуговування, комісії платіжних терміналів</w:t>
      </w:r>
      <w:r>
        <w:rPr>
          <w:rFonts w:ascii="Times New Roman" w:hAnsi="Times New Roman" w:cs="Times New Roman"/>
          <w:sz w:val="28"/>
          <w:szCs w:val="28"/>
        </w:rPr>
        <w:t xml:space="preserve"> </w:t>
      </w:r>
      <w:r w:rsidRPr="004D4C0D">
        <w:rPr>
          <w:rFonts w:ascii="Times New Roman" w:hAnsi="Times New Roman" w:cs="Times New Roman"/>
          <w:sz w:val="28"/>
          <w:szCs w:val="28"/>
        </w:rPr>
        <w:t>або платіжних систем.</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 Споживач не має права за власною ініціативою в односторонньому порядку продовжувати строк кредитування або строк виплати кредиту.</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Споживач має право звертатися до КРЕДИТНОЇ СПІЛКИ ПРОФСПІЛОК МВС УКРАЇНИ з письмовим клопотанням про перенесення строків платежів (повернення кредиту та/або сплати процентів) у разі виникнення тимчасових фінансових або інших ускладнень з незалежних від Споживача причин.</w:t>
      </w:r>
    </w:p>
    <w:p w:rsidR="004D4C0D" w:rsidRPr="004D4C0D" w:rsidRDefault="004D4C0D" w:rsidP="004D4C0D">
      <w:pPr>
        <w:pStyle w:val="a4"/>
        <w:jc w:val="both"/>
        <w:rPr>
          <w:rFonts w:ascii="Times New Roman" w:hAnsi="Times New Roman" w:cs="Times New Roman"/>
          <w:sz w:val="28"/>
          <w:szCs w:val="28"/>
        </w:rPr>
      </w:pPr>
      <w:r>
        <w:rPr>
          <w:rFonts w:ascii="Times New Roman" w:hAnsi="Times New Roman" w:cs="Times New Roman"/>
          <w:sz w:val="28"/>
          <w:szCs w:val="28"/>
        </w:rPr>
        <w:tab/>
      </w:r>
      <w:r w:rsidRPr="004D4C0D">
        <w:rPr>
          <w:rFonts w:ascii="Times New Roman" w:hAnsi="Times New Roman" w:cs="Times New Roman"/>
          <w:sz w:val="28"/>
          <w:szCs w:val="28"/>
        </w:rPr>
        <w:t>У разі письмового звернення Споживача щодо перенесення строків платежів (повернення кредиту та/або сплати процентів) у зв’язку з виникненням тимчасових фінансових або інших ускладнень КРЕДИТНА СПІЛКА ПРОФСПІЛОК МВС УКРАЇНИ зобов’язана розглянути таке звернення протягом 15 робочих днів та дати чітку і однозначну відповідь. У будь-якому випадку перенесення строків платежів (повернення кредиту та/або сплати процентів) оформляється додатковим договором.</w:t>
      </w:r>
    </w:p>
    <w:p w:rsidR="004D4C0D" w:rsidRPr="004D4C0D" w:rsidRDefault="004D4C0D" w:rsidP="004D4C0D">
      <w:pPr>
        <w:pStyle w:val="a4"/>
        <w:jc w:val="both"/>
        <w:rPr>
          <w:rFonts w:ascii="Times New Roman" w:hAnsi="Times New Roman" w:cs="Times New Roman"/>
          <w:sz w:val="28"/>
          <w:szCs w:val="28"/>
        </w:rPr>
      </w:pPr>
      <w:r w:rsidRPr="004D4C0D">
        <w:rPr>
          <w:rFonts w:ascii="Times New Roman" w:hAnsi="Times New Roman" w:cs="Times New Roman"/>
          <w:sz w:val="28"/>
          <w:szCs w:val="28"/>
        </w:rPr>
        <w:lastRenderedPageBreak/>
        <w:t> </w:t>
      </w:r>
      <w:r>
        <w:rPr>
          <w:rFonts w:ascii="Times New Roman" w:hAnsi="Times New Roman" w:cs="Times New Roman"/>
          <w:sz w:val="28"/>
          <w:szCs w:val="28"/>
        </w:rPr>
        <w:tab/>
      </w:r>
      <w:bookmarkStart w:id="0" w:name="_GoBack"/>
      <w:bookmarkEnd w:id="0"/>
      <w:r w:rsidRPr="004D4C0D">
        <w:rPr>
          <w:rFonts w:ascii="Times New Roman" w:hAnsi="Times New Roman" w:cs="Times New Roman"/>
          <w:sz w:val="28"/>
          <w:szCs w:val="28"/>
        </w:rPr>
        <w:t>Обов'язковою умовою перенесення строків платежів (повернення кредиту та/або сплати процентів) є збільшення процентів за користування кредитом до 36 % річних від суми залишку кредиту за кожен день користування кредитом.</w:t>
      </w:r>
    </w:p>
    <w:p w:rsidR="0009591E" w:rsidRDefault="0009591E"/>
    <w:sectPr w:rsidR="000959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0D"/>
    <w:rsid w:val="0009591E"/>
    <w:rsid w:val="004D4C0D"/>
    <w:rsid w:val="004D7394"/>
    <w:rsid w:val="00695DC8"/>
    <w:rsid w:val="00877637"/>
    <w:rsid w:val="00B82F9E"/>
    <w:rsid w:val="00BB728B"/>
    <w:rsid w:val="00CD43DD"/>
    <w:rsid w:val="00EE0162"/>
    <w:rsid w:val="00F07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C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4D4C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C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4D4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3801</Words>
  <Characters>2167</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1</cp:revision>
  <dcterms:created xsi:type="dcterms:W3CDTF">2022-12-22T08:51:00Z</dcterms:created>
  <dcterms:modified xsi:type="dcterms:W3CDTF">2022-12-22T08:55:00Z</dcterms:modified>
</cp:coreProperties>
</file>